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C3" w:rsidRPr="002F46C3" w:rsidRDefault="002F46C3" w:rsidP="002F46C3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</w:t>
      </w:r>
      <w:r w:rsidRPr="002F46C3">
        <w:rPr>
          <w:rFonts w:ascii="Times New Roman" w:hAnsi="Times New Roman"/>
          <w:color w:val="FFFFFF"/>
          <w:sz w:val="28"/>
          <w:szCs w:val="28"/>
        </w:rPr>
        <w:t>РКАСЬКА</w:t>
      </w:r>
      <w:r w:rsidRPr="002F46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DE6FBA" wp14:editId="7770F37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6C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2F46C3" w:rsidRPr="002F46C3" w:rsidRDefault="002F46C3" w:rsidP="002F46C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2F46C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2F46C3" w:rsidRPr="002F46C3" w:rsidRDefault="002F46C3" w:rsidP="002F46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6C3" w:rsidRPr="002F46C3" w:rsidRDefault="002F46C3" w:rsidP="002F46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46C3">
        <w:rPr>
          <w:rFonts w:ascii="Times New Roman" w:hAnsi="Times New Roman"/>
          <w:sz w:val="28"/>
          <w:szCs w:val="28"/>
        </w:rPr>
        <w:t>ВИКОНАВЧИЙ КОМІТЕТ</w:t>
      </w:r>
    </w:p>
    <w:p w:rsidR="002F46C3" w:rsidRPr="002F46C3" w:rsidRDefault="002F46C3" w:rsidP="002F46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6C3" w:rsidRPr="002F46C3" w:rsidRDefault="002F46C3" w:rsidP="002F4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46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F46C3">
        <w:rPr>
          <w:rFonts w:ascii="Times New Roman" w:hAnsi="Times New Roman"/>
          <w:b/>
          <w:sz w:val="28"/>
          <w:szCs w:val="28"/>
        </w:rPr>
        <w:t>ІШЕННЯ</w:t>
      </w:r>
    </w:p>
    <w:p w:rsidR="002F46C3" w:rsidRPr="002F46C3" w:rsidRDefault="002F46C3" w:rsidP="002F46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6C3" w:rsidRPr="002F46C3" w:rsidRDefault="002F46C3" w:rsidP="002F46C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6C3">
        <w:rPr>
          <w:rFonts w:ascii="Times New Roman" w:hAnsi="Times New Roman"/>
          <w:sz w:val="28"/>
          <w:szCs w:val="28"/>
        </w:rPr>
        <w:t>Від</w:t>
      </w:r>
      <w:proofErr w:type="spellEnd"/>
      <w:r w:rsidRPr="002F46C3">
        <w:rPr>
          <w:rFonts w:ascii="Times New Roman" w:hAnsi="Times New Roman"/>
          <w:sz w:val="28"/>
          <w:szCs w:val="28"/>
        </w:rPr>
        <w:t xml:space="preserve"> </w:t>
      </w:r>
      <w:r w:rsidRPr="002F46C3">
        <w:rPr>
          <w:rFonts w:ascii="Times New Roman" w:hAnsi="Times New Roman"/>
          <w:sz w:val="28"/>
          <w:szCs w:val="28"/>
          <w:u w:val="single"/>
        </w:rPr>
        <w:t>06.06.2017</w:t>
      </w:r>
      <w:r w:rsidRPr="002F46C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  <w:lang w:val="en-US"/>
        </w:rPr>
        <w:t>69</w:t>
      </w:r>
      <w:bookmarkStart w:id="0" w:name="_GoBack"/>
      <w:bookmarkEnd w:id="0"/>
    </w:p>
    <w:p w:rsidR="00EE7533" w:rsidRPr="002F46C3" w:rsidRDefault="00EE753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882" w:rsidRPr="002F46C3" w:rsidRDefault="009F1882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A3213" w:rsidRDefault="006A321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7533" w:rsidRPr="00EE7533" w:rsidRDefault="00EE753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ТС (</w:t>
      </w:r>
      <w:r w:rsidR="00757D71">
        <w:rPr>
          <w:rFonts w:ascii="Times New Roman" w:eastAsia="Times New Roman" w:hAnsi="Times New Roman"/>
          <w:sz w:val="28"/>
          <w:szCs w:val="28"/>
          <w:lang w:val="uk-UA" w:eastAsia="ru-RU"/>
        </w:rPr>
        <w:t>павільйон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EE7533" w:rsidRPr="00EE7533" w:rsidRDefault="008A5741" w:rsidP="00EE75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бульв.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, 2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34</w:t>
      </w:r>
    </w:p>
    <w:p w:rsidR="00EE7533" w:rsidRDefault="00EE7533" w:rsidP="00EE75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7533" w:rsidRPr="00EE7533" w:rsidRDefault="00EE753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Відповідно до пункту а статті 30, пункту а статті 31, статті 40 Закону України «Про місцеве самоврядування в Україні», підпункту 6 пункту 1 статті 17 Закону України «Про благоустрій населе</w:t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>них пунктів», п. 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3.1.11 Правил благоустрою міста Черкаси, затверджених рішенням Черкаської міської ради від 11.11.2008 № 4-688, виконавчий комітет Черкаської міської ради </w:t>
      </w:r>
    </w:p>
    <w:p w:rsidR="00EE7533" w:rsidRPr="00EE7533" w:rsidRDefault="00EE7533" w:rsidP="00EE7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EE7533" w:rsidRDefault="005F64A3" w:rsidP="005F64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 w:rsidR="00550B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з впорядкування території м. Черкаси, підготовки та проведення демонтажу тимчасових споруд і рекламних засобів 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7C34A7">
        <w:rPr>
          <w:rFonts w:ascii="Times New Roman" w:eastAsia="Times New Roman" w:hAnsi="Times New Roman"/>
          <w:sz w:val="28"/>
          <w:szCs w:val="28"/>
          <w:lang w:val="uk-UA" w:eastAsia="ru-RU"/>
        </w:rPr>
        <w:t>Кіта І.М.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4831AC" w:rsidRPr="004831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місячний термін 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підрядної організації організувати та провести демонтаж тимчасов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и (</w:t>
      </w:r>
      <w:r w:rsidR="00757D71">
        <w:rPr>
          <w:rFonts w:ascii="Times New Roman" w:eastAsia="Times New Roman" w:hAnsi="Times New Roman"/>
          <w:sz w:val="28"/>
          <w:szCs w:val="28"/>
          <w:lang w:val="uk-UA" w:eastAsia="ru-RU"/>
        </w:rPr>
        <w:t>павільйон</w:t>
      </w:r>
      <w:r w:rsidR="00E078D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EE7533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5741">
        <w:rPr>
          <w:rFonts w:ascii="Times New Roman" w:eastAsia="Times New Roman" w:hAnsi="Times New Roman"/>
          <w:sz w:val="28"/>
          <w:szCs w:val="28"/>
          <w:lang w:val="uk-UA" w:eastAsia="ru-RU"/>
        </w:rPr>
        <w:t>по бульв.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Шевченка, 234</w:t>
      </w:r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747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 w:rsidR="008747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>ТОВ «</w:t>
      </w:r>
      <w:r w:rsidR="004F2086">
        <w:rPr>
          <w:rFonts w:ascii="Times New Roman" w:eastAsia="Times New Roman" w:hAnsi="Times New Roman"/>
          <w:sz w:val="28"/>
          <w:szCs w:val="28"/>
          <w:lang w:val="uk-UA" w:eastAsia="ru-RU"/>
        </w:rPr>
        <w:t>Янтар Черкаси 2</w:t>
      </w:r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>Чернявська</w:t>
      </w:r>
      <w:proofErr w:type="spellEnd"/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Ольга Володимирівна</w:t>
      </w:r>
      <w:r w:rsidR="00B76461" w:rsidRPr="00B3079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F64A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EE7533" w:rsidRDefault="00EE7533" w:rsidP="00804B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2. </w:t>
      </w:r>
      <w:r w:rsidR="00550B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з впорядкування території м. Черкаси, підготовки та проведення демонтажу тимчасових споруд і рекламних засобів 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6174B4">
        <w:rPr>
          <w:rFonts w:ascii="Times New Roman" w:eastAsia="Times New Roman" w:hAnsi="Times New Roman"/>
          <w:sz w:val="28"/>
          <w:szCs w:val="28"/>
          <w:lang w:val="uk-UA" w:eastAsia="ru-RU"/>
        </w:rPr>
        <w:t>Кіта І.М.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4A532E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згідно з актом приймання-передачі підрядній організації на відповідальне зберігання демонтоване майно.</w:t>
      </w:r>
    </w:p>
    <w:p w:rsidR="00EE7533" w:rsidRDefault="00EE7533" w:rsidP="00EE7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3. </w:t>
      </w:r>
      <w:r w:rsidR="00550BE3">
        <w:rPr>
          <w:rFonts w:ascii="Times New Roman" w:eastAsia="Times New Roman" w:hAnsi="Times New Roman"/>
          <w:sz w:val="28"/>
          <w:szCs w:val="28"/>
          <w:lang w:val="uk-UA" w:eastAsia="ru-RU"/>
        </w:rPr>
        <w:t>Робочій групі з впорядкування території м. Черкаси, підготовки та проведення демонтажу тимчасових споруд і рекламних засобів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6174B4">
        <w:rPr>
          <w:rFonts w:ascii="Times New Roman" w:eastAsia="Times New Roman" w:hAnsi="Times New Roman"/>
          <w:sz w:val="28"/>
          <w:szCs w:val="28"/>
          <w:lang w:val="uk-UA" w:eastAsia="ru-RU"/>
        </w:rPr>
        <w:t>Кіта І.М.</w:t>
      </w:r>
      <w:r w:rsidR="00804BA1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звернутися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EE7533" w:rsidRPr="00EE7533" w:rsidRDefault="00EE7533" w:rsidP="00EE7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. Звернутися до ПАТ «</w:t>
      </w:r>
      <w:proofErr w:type="spellStart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Черкасиобленерго</w:t>
      </w:r>
      <w:proofErr w:type="spellEnd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» для організації відключення зазначен</w:t>
      </w:r>
      <w:r w:rsidR="001E1E5F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</w:t>
      </w:r>
      <w:r w:rsidRPr="00EE7533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єкт</w:t>
      </w:r>
      <w:r w:rsidR="001E1E5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End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електропостачання.</w:t>
      </w:r>
    </w:p>
    <w:p w:rsidR="00EE7533" w:rsidRPr="00EE7533" w:rsidRDefault="00EE7533" w:rsidP="00EE7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 Контроль за виконанням рішення покласти на заступника міського голови з питань діяльності виконавчих органів ради </w:t>
      </w:r>
      <w:r w:rsidR="005D3085">
        <w:rPr>
          <w:rFonts w:ascii="Times New Roman" w:eastAsia="Times New Roman" w:hAnsi="Times New Roman"/>
          <w:sz w:val="28"/>
          <w:szCs w:val="28"/>
          <w:lang w:val="uk-UA" w:eastAsia="ru-RU"/>
        </w:rPr>
        <w:t>Шевченка</w:t>
      </w:r>
      <w:r w:rsidR="00E73E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3085">
        <w:rPr>
          <w:rFonts w:ascii="Times New Roman" w:eastAsia="Times New Roman" w:hAnsi="Times New Roman"/>
          <w:sz w:val="28"/>
          <w:szCs w:val="28"/>
          <w:lang w:val="uk-UA" w:eastAsia="ru-RU"/>
        </w:rPr>
        <w:t>Г.Ю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F1882" w:rsidRDefault="009F1882" w:rsidP="00F76D27">
      <w:pPr>
        <w:tabs>
          <w:tab w:val="left" w:pos="67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6D27" w:rsidRDefault="00F76D27" w:rsidP="00F76D27">
      <w:pPr>
        <w:tabs>
          <w:tab w:val="left" w:pos="67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0101" w:rsidRDefault="00EE7533" w:rsidP="00F76D27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А.В</w:t>
      </w:r>
      <w:r w:rsidR="00F76D27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</w:t>
      </w:r>
    </w:p>
    <w:p w:rsidR="005F45A4" w:rsidRDefault="005F45A4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45A4" w:rsidRDefault="005F45A4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514F" w:rsidRDefault="000A514F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2AA" w:rsidRDefault="008A12AA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7A2B" w:rsidRDefault="00D37A2B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42B" w:rsidRDefault="009C142B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789" w:rsidRDefault="00F46789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45A4" w:rsidRDefault="005F45A4" w:rsidP="005F45A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0A7985" w:rsidRDefault="005F45A4" w:rsidP="00D37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виконавчого комітету Черкаської міської ради </w:t>
      </w:r>
    </w:p>
    <w:p w:rsidR="005F45A4" w:rsidRDefault="005F45A4" w:rsidP="00D37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747E9">
        <w:rPr>
          <w:rFonts w:ascii="Times New Roman" w:hAnsi="Times New Roman"/>
          <w:sz w:val="28"/>
          <w:szCs w:val="28"/>
          <w:lang w:val="uk-UA"/>
        </w:rPr>
        <w:t xml:space="preserve">Про демонтаж </w:t>
      </w:r>
      <w:r w:rsidR="00687F15">
        <w:rPr>
          <w:rFonts w:ascii="Times New Roman" w:hAnsi="Times New Roman"/>
          <w:sz w:val="28"/>
          <w:szCs w:val="28"/>
          <w:lang w:val="uk-UA"/>
        </w:rPr>
        <w:t xml:space="preserve">ТС по </w:t>
      </w:r>
      <w:r w:rsidR="008A5741">
        <w:rPr>
          <w:rFonts w:ascii="Times New Roman" w:eastAsia="Times New Roman" w:hAnsi="Times New Roman"/>
          <w:sz w:val="28"/>
          <w:szCs w:val="28"/>
          <w:lang w:val="uk-UA" w:eastAsia="ru-RU"/>
        </w:rPr>
        <w:t>бульв.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Шевченка, 234</w:t>
      </w:r>
      <w:r w:rsidR="008747E9">
        <w:rPr>
          <w:rFonts w:ascii="Times New Roman" w:hAnsi="Times New Roman"/>
          <w:sz w:val="28"/>
          <w:szCs w:val="28"/>
          <w:lang w:val="uk-UA"/>
        </w:rPr>
        <w:t>»</w:t>
      </w:r>
    </w:p>
    <w:p w:rsidR="005F45A4" w:rsidRDefault="005F45A4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42B" w:rsidRDefault="009C142B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673" w:rsidRDefault="005F45A4" w:rsidP="009E567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Спеціалістами управління інспектування в ході проведення перевірок території міста Черкаси на виявлення порушень Правил благоустрою міста Черкаси зафіксовано фа</w:t>
      </w:r>
      <w:r w:rsidR="00D37A2B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кт розміщення та експлуатації тимчасов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D37A2B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и (</w:t>
      </w:r>
      <w:r w:rsidR="00B76461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павільйон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D37A2B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0A7985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B563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5741">
        <w:rPr>
          <w:rFonts w:ascii="Times New Roman" w:eastAsia="Times New Roman" w:hAnsi="Times New Roman"/>
          <w:sz w:val="28"/>
          <w:szCs w:val="28"/>
          <w:lang w:val="uk-UA" w:eastAsia="ru-RU"/>
        </w:rPr>
        <w:t>бульв.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Шевченка, 234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поряд </w:t>
      </w:r>
      <w:r w:rsidR="005F34E1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5F34E1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Черкаським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драма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тичним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театр</w:t>
      </w:r>
      <w:r w:rsidR="00984B19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8A57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імені Т.</w:t>
      </w:r>
      <w:r w:rsidR="00984B1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Г. Шевченка</w:t>
      </w:r>
      <w:r w:rsidR="008747E9" w:rsidRPr="00984B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E56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2734C" w:rsidRDefault="00F00107" w:rsidP="009E567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Власником тимчасової споруди є </w:t>
      </w:r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ТОВ «</w:t>
      </w:r>
      <w:r w:rsidR="004F2086">
        <w:rPr>
          <w:rFonts w:ascii="Times New Roman" w:eastAsia="Times New Roman" w:hAnsi="Times New Roman"/>
          <w:sz w:val="28"/>
          <w:szCs w:val="28"/>
          <w:lang w:val="uk-UA" w:eastAsia="ru-RU"/>
        </w:rPr>
        <w:t>Янтар Черкаси 2</w:t>
      </w:r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>Чернявська</w:t>
      </w:r>
      <w:proofErr w:type="spellEnd"/>
      <w:r w:rsidR="008273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Ольга Володимирівна</w:t>
      </w:r>
      <w:r w:rsidR="0082734C" w:rsidRPr="00B3079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734C" w:rsidRPr="005F64A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1A3C7F" w:rsidRPr="002D1118" w:rsidRDefault="000A7985" w:rsidP="00687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>вимог п. 3.1.11</w:t>
      </w:r>
      <w:r w:rsidR="00BA2197">
        <w:rPr>
          <w:rFonts w:ascii="Times New Roman" w:hAnsi="Times New Roman"/>
          <w:sz w:val="28"/>
          <w:szCs w:val="28"/>
          <w:lang w:val="uk-UA"/>
        </w:rPr>
        <w:t>.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Правил благоустрою міста Черкаси, затверджених рішенням Черкаської міської ради від 11.11.2008 </w:t>
      </w:r>
      <w:r w:rsidR="00687F15">
        <w:rPr>
          <w:rFonts w:ascii="Times New Roman" w:hAnsi="Times New Roman"/>
          <w:sz w:val="28"/>
          <w:szCs w:val="28"/>
          <w:lang w:val="uk-UA"/>
        </w:rPr>
        <w:br/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>№</w:t>
      </w:r>
      <w:r w:rsidR="00B563E3">
        <w:rPr>
          <w:rFonts w:ascii="Times New Roman" w:hAnsi="Times New Roman"/>
          <w:sz w:val="28"/>
          <w:szCs w:val="28"/>
          <w:lang w:val="en-US"/>
        </w:rPr>
        <w:t> 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>4-688</w:t>
      </w:r>
      <w:r w:rsidR="00B563E3">
        <w:rPr>
          <w:rFonts w:ascii="Times New Roman" w:hAnsi="Times New Roman"/>
          <w:sz w:val="28"/>
          <w:szCs w:val="28"/>
          <w:lang w:val="uk-UA"/>
        </w:rPr>
        <w:t>,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дозволяється розміщувати тимчасові споруди на підставі паспорт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прив’язки тимчасової споруди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A3C7F" w:rsidRPr="002D1118">
        <w:rPr>
          <w:rFonts w:ascii="Times New Roman" w:hAnsi="Times New Roman"/>
          <w:sz w:val="28"/>
          <w:szCs w:val="28"/>
          <w:lang w:val="uk-UA"/>
        </w:rPr>
        <w:t xml:space="preserve"> виданого управлінням планування та архітектури департаменту архітектури та містобудування. </w:t>
      </w:r>
    </w:p>
    <w:p w:rsidR="00984B19" w:rsidRDefault="00984B19" w:rsidP="00984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</w:t>
      </w:r>
      <w:r w:rsidRPr="006A6F87">
        <w:rPr>
          <w:rFonts w:ascii="Times New Roman" w:hAnsi="Times New Roman"/>
          <w:sz w:val="28"/>
          <w:szCs w:val="28"/>
          <w:lang w:val="uk-UA"/>
        </w:rPr>
        <w:t xml:space="preserve">язку з </w:t>
      </w:r>
      <w:r w:rsidR="008A5741">
        <w:rPr>
          <w:rFonts w:ascii="Times New Roman" w:hAnsi="Times New Roman"/>
          <w:sz w:val="28"/>
          <w:szCs w:val="28"/>
          <w:lang w:val="uk-UA"/>
        </w:rPr>
        <w:t>відсутністю паспорта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</w:t>
      </w:r>
      <w:r w:rsidRPr="006A6F8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язки ТС</w:t>
      </w:r>
      <w:r w:rsidR="004F2086">
        <w:rPr>
          <w:rFonts w:ascii="Times New Roman" w:hAnsi="Times New Roman"/>
          <w:sz w:val="28"/>
          <w:szCs w:val="28"/>
          <w:lang w:val="uk-UA"/>
        </w:rPr>
        <w:t xml:space="preserve"> за вказаною адресою</w:t>
      </w:r>
      <w:r w:rsidR="0023212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A1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086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1A1956">
        <w:rPr>
          <w:rFonts w:ascii="Times New Roman" w:hAnsi="Times New Roman"/>
          <w:sz w:val="28"/>
          <w:szCs w:val="28"/>
          <w:lang w:val="uk-UA"/>
        </w:rPr>
        <w:t xml:space="preserve">доручення першого заступника міського голови </w:t>
      </w:r>
      <w:r w:rsidR="004F2086">
        <w:rPr>
          <w:rFonts w:ascii="Times New Roman" w:hAnsi="Times New Roman"/>
          <w:sz w:val="28"/>
          <w:szCs w:val="28"/>
          <w:lang w:val="uk-UA"/>
        </w:rPr>
        <w:br/>
      </w:r>
      <w:r w:rsidR="006A6F87">
        <w:rPr>
          <w:rFonts w:ascii="Times New Roman" w:hAnsi="Times New Roman"/>
          <w:sz w:val="28"/>
          <w:szCs w:val="28"/>
          <w:lang w:val="uk-UA"/>
        </w:rPr>
        <w:t>від 25.04.2017 № 97-Д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підготовлено рішення про демонтаж.</w:t>
      </w:r>
    </w:p>
    <w:p w:rsidR="004330B3" w:rsidRPr="006A6F87" w:rsidRDefault="004330B3" w:rsidP="0043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30B3" w:rsidRDefault="004330B3" w:rsidP="001A3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9B9" w:rsidRDefault="003919B9" w:rsidP="005F45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A4" w:rsidRDefault="00BA2197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5F45A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F45A4">
        <w:rPr>
          <w:rFonts w:ascii="Times New Roman" w:hAnsi="Times New Roman"/>
          <w:sz w:val="28"/>
          <w:szCs w:val="28"/>
          <w:lang w:val="uk-UA"/>
        </w:rPr>
        <w:t xml:space="preserve"> управління інспектування</w:t>
      </w:r>
      <w:r w:rsidR="005F34E1">
        <w:rPr>
          <w:rFonts w:ascii="Times New Roman" w:hAnsi="Times New Roman"/>
          <w:sz w:val="28"/>
          <w:szCs w:val="28"/>
          <w:lang w:val="uk-UA"/>
        </w:rPr>
        <w:tab/>
      </w:r>
      <w:r w:rsidR="005F34E1">
        <w:rPr>
          <w:rFonts w:ascii="Times New Roman" w:hAnsi="Times New Roman"/>
          <w:sz w:val="28"/>
          <w:szCs w:val="28"/>
          <w:lang w:val="uk-UA"/>
        </w:rPr>
        <w:tab/>
      </w:r>
      <w:r w:rsidR="005F34E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D79B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І.М. Кіта</w:t>
      </w:r>
    </w:p>
    <w:p w:rsidR="005F45A4" w:rsidRDefault="005F45A4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F3E" w:rsidRDefault="00C12F3E" w:rsidP="005F45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A4" w:rsidRPr="0023767B" w:rsidRDefault="00666BF0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Заболотний</w:t>
      </w:r>
      <w:r w:rsidR="005F34E1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С.С</w:t>
      </w:r>
      <w:r w:rsidR="00D37A2B">
        <w:rPr>
          <w:rFonts w:ascii="Times New Roman" w:hAnsi="Times New Roman"/>
          <w:sz w:val="20"/>
          <w:szCs w:val="20"/>
          <w:lang w:val="uk-UA"/>
        </w:rPr>
        <w:t>.</w:t>
      </w:r>
    </w:p>
    <w:p w:rsidR="005F45A4" w:rsidRDefault="005F45A4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3767B">
        <w:rPr>
          <w:rFonts w:ascii="Times New Roman" w:hAnsi="Times New Roman"/>
          <w:sz w:val="20"/>
          <w:szCs w:val="20"/>
          <w:lang w:val="uk-UA"/>
        </w:rPr>
        <w:t>36</w:t>
      </w:r>
      <w:r w:rsidR="005F34E1">
        <w:rPr>
          <w:rFonts w:ascii="Times New Roman" w:hAnsi="Times New Roman"/>
          <w:sz w:val="20"/>
          <w:szCs w:val="20"/>
          <w:lang w:val="uk-UA"/>
        </w:rPr>
        <w:t>-</w:t>
      </w:r>
      <w:r w:rsidRPr="0023767B">
        <w:rPr>
          <w:rFonts w:ascii="Times New Roman" w:hAnsi="Times New Roman"/>
          <w:sz w:val="20"/>
          <w:szCs w:val="20"/>
          <w:lang w:val="uk-UA"/>
        </w:rPr>
        <w:t>05</w:t>
      </w:r>
      <w:r w:rsidR="005F34E1">
        <w:rPr>
          <w:rFonts w:ascii="Times New Roman" w:hAnsi="Times New Roman"/>
          <w:sz w:val="20"/>
          <w:szCs w:val="20"/>
          <w:lang w:val="uk-UA"/>
        </w:rPr>
        <w:t>-73</w:t>
      </w:r>
    </w:p>
    <w:p w:rsidR="00C12F3E" w:rsidRDefault="00C12F3E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2F3E" w:rsidRDefault="00C12F3E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31A2C" w:rsidRDefault="00B31A2C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31A2C" w:rsidRDefault="00B31A2C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CD1" w:rsidRDefault="00724CD1" w:rsidP="005F4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E01F8" w:rsidRDefault="002E01F8" w:rsidP="005F45A4">
      <w:pPr>
        <w:tabs>
          <w:tab w:val="left" w:pos="6750"/>
        </w:tabs>
        <w:rPr>
          <w:lang w:val="uk-UA"/>
        </w:rPr>
      </w:pPr>
    </w:p>
    <w:sectPr w:rsidR="002E01F8" w:rsidSect="00F76D27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0EB"/>
    <w:multiLevelType w:val="hybridMultilevel"/>
    <w:tmpl w:val="4F84D7BC"/>
    <w:lvl w:ilvl="0" w:tplc="11E4CE3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A"/>
    <w:rsid w:val="000128E7"/>
    <w:rsid w:val="0005087E"/>
    <w:rsid w:val="00075885"/>
    <w:rsid w:val="00095100"/>
    <w:rsid w:val="000A1211"/>
    <w:rsid w:val="000A1D66"/>
    <w:rsid w:val="000A514F"/>
    <w:rsid w:val="000A7985"/>
    <w:rsid w:val="001332FC"/>
    <w:rsid w:val="001772A4"/>
    <w:rsid w:val="001A1956"/>
    <w:rsid w:val="001A1C83"/>
    <w:rsid w:val="001A3C7F"/>
    <w:rsid w:val="001E1E5F"/>
    <w:rsid w:val="001F166E"/>
    <w:rsid w:val="00232124"/>
    <w:rsid w:val="002B7D54"/>
    <w:rsid w:val="002D1118"/>
    <w:rsid w:val="002E01F8"/>
    <w:rsid w:val="002F46C3"/>
    <w:rsid w:val="00305192"/>
    <w:rsid w:val="003540B8"/>
    <w:rsid w:val="003919B9"/>
    <w:rsid w:val="003D75CD"/>
    <w:rsid w:val="004330B3"/>
    <w:rsid w:val="004831AC"/>
    <w:rsid w:val="004A4318"/>
    <w:rsid w:val="004A532E"/>
    <w:rsid w:val="004C7DF3"/>
    <w:rsid w:val="004F2086"/>
    <w:rsid w:val="004F65B8"/>
    <w:rsid w:val="00550BE3"/>
    <w:rsid w:val="00580FA3"/>
    <w:rsid w:val="005B746F"/>
    <w:rsid w:val="005C367F"/>
    <w:rsid w:val="005D3085"/>
    <w:rsid w:val="005F34E1"/>
    <w:rsid w:val="005F45A4"/>
    <w:rsid w:val="005F64A3"/>
    <w:rsid w:val="006174B4"/>
    <w:rsid w:val="00634F9B"/>
    <w:rsid w:val="00646541"/>
    <w:rsid w:val="00666BF0"/>
    <w:rsid w:val="00687F15"/>
    <w:rsid w:val="006A3213"/>
    <w:rsid w:val="006A6F87"/>
    <w:rsid w:val="00724CD1"/>
    <w:rsid w:val="00757D71"/>
    <w:rsid w:val="007727EF"/>
    <w:rsid w:val="007C34A7"/>
    <w:rsid w:val="007D44B9"/>
    <w:rsid w:val="00804BA1"/>
    <w:rsid w:val="0082734C"/>
    <w:rsid w:val="008354E9"/>
    <w:rsid w:val="00864D12"/>
    <w:rsid w:val="0087424E"/>
    <w:rsid w:val="008747E9"/>
    <w:rsid w:val="00884D91"/>
    <w:rsid w:val="00896B30"/>
    <w:rsid w:val="008A12AA"/>
    <w:rsid w:val="008A5741"/>
    <w:rsid w:val="008C588F"/>
    <w:rsid w:val="008D2C86"/>
    <w:rsid w:val="008D79BF"/>
    <w:rsid w:val="00933AC3"/>
    <w:rsid w:val="00981C65"/>
    <w:rsid w:val="00984B19"/>
    <w:rsid w:val="009918BC"/>
    <w:rsid w:val="009C142B"/>
    <w:rsid w:val="009E5673"/>
    <w:rsid w:val="009F1882"/>
    <w:rsid w:val="009F79DA"/>
    <w:rsid w:val="00A14199"/>
    <w:rsid w:val="00A20A47"/>
    <w:rsid w:val="00A60101"/>
    <w:rsid w:val="00A738A8"/>
    <w:rsid w:val="00A954F4"/>
    <w:rsid w:val="00A95CAE"/>
    <w:rsid w:val="00AA6674"/>
    <w:rsid w:val="00AA7C5A"/>
    <w:rsid w:val="00AD54C4"/>
    <w:rsid w:val="00AE2DFC"/>
    <w:rsid w:val="00AE5B6A"/>
    <w:rsid w:val="00AF1202"/>
    <w:rsid w:val="00B3079F"/>
    <w:rsid w:val="00B31A2C"/>
    <w:rsid w:val="00B563E3"/>
    <w:rsid w:val="00B64F07"/>
    <w:rsid w:val="00B76461"/>
    <w:rsid w:val="00BA2197"/>
    <w:rsid w:val="00BC5178"/>
    <w:rsid w:val="00BD0D69"/>
    <w:rsid w:val="00C0645C"/>
    <w:rsid w:val="00C12F3E"/>
    <w:rsid w:val="00C31C29"/>
    <w:rsid w:val="00C94B39"/>
    <w:rsid w:val="00D37A2B"/>
    <w:rsid w:val="00D41E42"/>
    <w:rsid w:val="00D5262D"/>
    <w:rsid w:val="00D91670"/>
    <w:rsid w:val="00E078D8"/>
    <w:rsid w:val="00E1753D"/>
    <w:rsid w:val="00E3067A"/>
    <w:rsid w:val="00E37A8F"/>
    <w:rsid w:val="00E73E08"/>
    <w:rsid w:val="00EE7533"/>
    <w:rsid w:val="00F00107"/>
    <w:rsid w:val="00F16298"/>
    <w:rsid w:val="00F401F9"/>
    <w:rsid w:val="00F46789"/>
    <w:rsid w:val="00F76D27"/>
    <w:rsid w:val="00F82AEA"/>
    <w:rsid w:val="00FC006C"/>
    <w:rsid w:val="00FC101A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1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5A4"/>
    <w:pPr>
      <w:ind w:left="720"/>
      <w:contextualSpacing/>
    </w:pPr>
  </w:style>
  <w:style w:type="paragraph" w:customStyle="1" w:styleId="1">
    <w:name w:val=" Знак1 Знак Знак Знак"/>
    <w:basedOn w:val="a"/>
    <w:rsid w:val="002F46C3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1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5A4"/>
    <w:pPr>
      <w:ind w:left="720"/>
      <w:contextualSpacing/>
    </w:pPr>
  </w:style>
  <w:style w:type="paragraph" w:customStyle="1" w:styleId="1">
    <w:name w:val=" Знак1 Знак Знак Знак"/>
    <w:basedOn w:val="a"/>
    <w:rsid w:val="002F46C3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Рибченко Олександр</dc:creator>
  <cp:lastModifiedBy>Гаврилова Жанна</cp:lastModifiedBy>
  <cp:revision>8</cp:revision>
  <cp:lastPrinted>2017-05-23T13:05:00Z</cp:lastPrinted>
  <dcterms:created xsi:type="dcterms:W3CDTF">2017-05-23T12:29:00Z</dcterms:created>
  <dcterms:modified xsi:type="dcterms:W3CDTF">2017-06-08T08:52:00Z</dcterms:modified>
</cp:coreProperties>
</file>